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2"/>
        <w:gridCol w:w="5336"/>
        <w:gridCol w:w="3365"/>
      </w:tblGrid>
      <w:tr w:rsidR="00723F82" w:rsidTr="0059290E">
        <w:trPr>
          <w:cantSplit/>
          <w:trHeight w:val="279"/>
        </w:trPr>
        <w:tc>
          <w:tcPr>
            <w:tcW w:w="1292" w:type="dxa"/>
            <w:vMerge w:val="restart"/>
          </w:tcPr>
          <w:p w:rsidR="00723F82" w:rsidRDefault="00723F82" w:rsidP="00723F82">
            <w:pPr>
              <w:pStyle w:val="Encabezado"/>
              <w:jc w:val="center"/>
            </w:pPr>
            <w:r w:rsidRPr="00723F82">
              <w:rPr>
                <w:noProof/>
                <w:lang w:eastAsia="es-ES_trad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54610</wp:posOffset>
                  </wp:positionV>
                  <wp:extent cx="564515" cy="498475"/>
                  <wp:effectExtent l="19050" t="0" r="6985" b="0"/>
                  <wp:wrapSquare wrapText="bothSides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6" w:type="dxa"/>
          </w:tcPr>
          <w:p w:rsidR="00723F82" w:rsidRPr="006A0A55" w:rsidRDefault="00723F82" w:rsidP="00AD7CAF">
            <w:pPr>
              <w:suppressAutoHyphens/>
              <w:jc w:val="center"/>
              <w:rPr>
                <w:b/>
                <w:i/>
                <w:color w:val="008000"/>
                <w:lang w:eastAsia="ar-SA"/>
              </w:rPr>
            </w:pPr>
            <w:r w:rsidRPr="006A0A55">
              <w:rPr>
                <w:rFonts w:ascii="Algerian" w:hAnsi="Algerian"/>
                <w:b/>
                <w:sz w:val="22"/>
                <w:szCs w:val="22"/>
              </w:rPr>
              <w:t>COLEGIO METROPOLITANO DEL SUR</w:t>
            </w:r>
          </w:p>
        </w:tc>
        <w:tc>
          <w:tcPr>
            <w:tcW w:w="3365" w:type="dxa"/>
            <w:vMerge w:val="restart"/>
            <w:vAlign w:val="center"/>
          </w:tcPr>
          <w:p w:rsidR="00723F82" w:rsidRPr="00FA729E" w:rsidRDefault="00723F82" w:rsidP="00723F82">
            <w:pPr>
              <w:pStyle w:val="Encabezado"/>
              <w:rPr>
                <w:rFonts w:ascii="Times New Roman" w:hAnsi="Times New Roman"/>
                <w:sz w:val="20"/>
              </w:rPr>
            </w:pPr>
            <w:r w:rsidRPr="00FA729E">
              <w:rPr>
                <w:rFonts w:ascii="Times New Roman" w:hAnsi="Times New Roman"/>
                <w:sz w:val="20"/>
              </w:rPr>
              <w:t>Código</w:t>
            </w:r>
          </w:p>
          <w:p w:rsidR="00723F82" w:rsidRDefault="00723F82" w:rsidP="00723F82">
            <w:pPr>
              <w:pStyle w:val="Encabezado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es-ES_tradn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-149225</wp:posOffset>
                  </wp:positionV>
                  <wp:extent cx="605790" cy="486410"/>
                  <wp:effectExtent l="19050" t="0" r="3810" b="0"/>
                  <wp:wrapTight wrapText="bothSides">
                    <wp:wrapPolygon edited="0">
                      <wp:start x="-679" y="0"/>
                      <wp:lineTo x="-679" y="21149"/>
                      <wp:lineTo x="21736" y="21149"/>
                      <wp:lineTo x="21736" y="0"/>
                      <wp:lineTo x="-679" y="0"/>
                    </wp:wrapPolygon>
                  </wp:wrapTight>
                  <wp:docPr id="3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A729E">
              <w:rPr>
                <w:rFonts w:ascii="Times New Roman" w:hAnsi="Times New Roman"/>
                <w:sz w:val="20"/>
              </w:rPr>
              <w:t>PGF-02</w:t>
            </w:r>
          </w:p>
        </w:tc>
      </w:tr>
      <w:tr w:rsidR="00723F82" w:rsidTr="0059290E">
        <w:trPr>
          <w:cantSplit/>
          <w:trHeight w:val="273"/>
        </w:trPr>
        <w:tc>
          <w:tcPr>
            <w:tcW w:w="1292" w:type="dxa"/>
            <w:vMerge/>
            <w:vAlign w:val="center"/>
          </w:tcPr>
          <w:p w:rsidR="00723F82" w:rsidRDefault="00723F82" w:rsidP="00723F82">
            <w:pPr>
              <w:pStyle w:val="Encabezado"/>
              <w:jc w:val="center"/>
            </w:pPr>
          </w:p>
        </w:tc>
        <w:tc>
          <w:tcPr>
            <w:tcW w:w="5336" w:type="dxa"/>
            <w:vAlign w:val="center"/>
          </w:tcPr>
          <w:p w:rsidR="00723F82" w:rsidRPr="00FA729E" w:rsidRDefault="00723F82" w:rsidP="00723F82">
            <w:pPr>
              <w:pStyle w:val="Encabezado"/>
              <w:jc w:val="center"/>
              <w:rPr>
                <w:rFonts w:ascii="Times New Roman" w:hAnsi="Times New Roman"/>
                <w:szCs w:val="22"/>
              </w:rPr>
            </w:pPr>
            <w:r w:rsidRPr="00FA729E">
              <w:rPr>
                <w:rFonts w:ascii="Times New Roman" w:hAnsi="Times New Roman"/>
                <w:sz w:val="22"/>
                <w:szCs w:val="22"/>
              </w:rPr>
              <w:t xml:space="preserve">Proceso: </w:t>
            </w:r>
            <w:r w:rsidRPr="00FA729E">
              <w:rPr>
                <w:rFonts w:ascii="Times New Roman" w:hAnsi="Times New Roman"/>
                <w:b/>
                <w:sz w:val="22"/>
                <w:szCs w:val="22"/>
              </w:rPr>
              <w:t>Gestión de Formación</w:t>
            </w:r>
          </w:p>
        </w:tc>
        <w:tc>
          <w:tcPr>
            <w:tcW w:w="3365" w:type="dxa"/>
            <w:vMerge/>
            <w:vAlign w:val="center"/>
          </w:tcPr>
          <w:p w:rsidR="00723F82" w:rsidRPr="00FA729E" w:rsidRDefault="00723F82" w:rsidP="00723F82">
            <w:pPr>
              <w:pStyle w:val="Encabezad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3F82" w:rsidTr="0059290E">
        <w:trPr>
          <w:cantSplit/>
          <w:trHeight w:val="205"/>
        </w:trPr>
        <w:tc>
          <w:tcPr>
            <w:tcW w:w="1292" w:type="dxa"/>
            <w:vMerge/>
          </w:tcPr>
          <w:p w:rsidR="00723F82" w:rsidRDefault="00723F82" w:rsidP="00723F82">
            <w:pPr>
              <w:pStyle w:val="Encabezado"/>
            </w:pPr>
          </w:p>
        </w:tc>
        <w:tc>
          <w:tcPr>
            <w:tcW w:w="5336" w:type="dxa"/>
            <w:vAlign w:val="center"/>
          </w:tcPr>
          <w:p w:rsidR="00723F82" w:rsidRPr="00FA729E" w:rsidRDefault="00723F82" w:rsidP="00723F82">
            <w:pPr>
              <w:pStyle w:val="Encabezado"/>
              <w:jc w:val="center"/>
              <w:rPr>
                <w:rFonts w:ascii="Times New Roman" w:hAnsi="Times New Roman"/>
                <w:szCs w:val="22"/>
              </w:rPr>
            </w:pPr>
            <w:r w:rsidRPr="00FA729E">
              <w:rPr>
                <w:rFonts w:ascii="Times New Roman" w:hAnsi="Times New Roman"/>
                <w:sz w:val="22"/>
                <w:szCs w:val="22"/>
              </w:rPr>
              <w:t>Procedimiento:</w:t>
            </w:r>
          </w:p>
          <w:p w:rsidR="00723F82" w:rsidRPr="00FA729E" w:rsidRDefault="00723F82" w:rsidP="00723F82">
            <w:pPr>
              <w:pStyle w:val="Encabezado"/>
              <w:jc w:val="center"/>
              <w:rPr>
                <w:rFonts w:ascii="Times New Roman" w:hAnsi="Times New Roman"/>
                <w:b/>
                <w:szCs w:val="22"/>
              </w:rPr>
            </w:pPr>
            <w:r w:rsidRPr="00FA729E">
              <w:rPr>
                <w:rFonts w:ascii="Times New Roman" w:hAnsi="Times New Roman"/>
                <w:b/>
                <w:sz w:val="22"/>
                <w:szCs w:val="22"/>
              </w:rPr>
              <w:t xml:space="preserve">DISEÑO CURRICULAR </w:t>
            </w:r>
          </w:p>
        </w:tc>
        <w:tc>
          <w:tcPr>
            <w:tcW w:w="3365" w:type="dxa"/>
            <w:vAlign w:val="center"/>
          </w:tcPr>
          <w:p w:rsidR="00723F82" w:rsidRPr="00DB3A65" w:rsidRDefault="00723F82" w:rsidP="00723F82">
            <w:pPr>
              <w:pStyle w:val="Encabezado"/>
              <w:jc w:val="center"/>
              <w:rPr>
                <w:sz w:val="20"/>
              </w:rPr>
            </w:pPr>
          </w:p>
        </w:tc>
      </w:tr>
    </w:tbl>
    <w:p w:rsidR="009E7E14" w:rsidRPr="00723F82" w:rsidRDefault="009E7E14" w:rsidP="00723F82">
      <w:pPr>
        <w:pStyle w:val="Ttulo2"/>
        <w:numPr>
          <w:ilvl w:val="0"/>
          <w:numId w:val="0"/>
        </w:numPr>
        <w:spacing w:before="0"/>
        <w:rPr>
          <w:rFonts w:ascii="Times New Roman" w:hAnsi="Times New Roman"/>
          <w:i w:val="0"/>
          <w:caps w:val="0"/>
          <w:sz w:val="22"/>
          <w:szCs w:val="22"/>
        </w:rPr>
      </w:pPr>
      <w:r w:rsidRPr="00C52B7A">
        <w:rPr>
          <w:rFonts w:ascii="Times New Roman" w:hAnsi="Times New Roman"/>
          <w:i w:val="0"/>
          <w:caps w:val="0"/>
          <w:sz w:val="22"/>
          <w:szCs w:val="22"/>
        </w:rPr>
        <w:t>9.</w:t>
      </w:r>
      <w:r>
        <w:rPr>
          <w:rFonts w:ascii="Times New Roman" w:hAnsi="Times New Roman"/>
          <w:i w:val="0"/>
          <w:caps w:val="0"/>
          <w:sz w:val="22"/>
          <w:szCs w:val="22"/>
        </w:rPr>
        <w:t>4</w:t>
      </w:r>
      <w:r w:rsidRPr="00C52B7A">
        <w:rPr>
          <w:rFonts w:ascii="Times New Roman" w:hAnsi="Times New Roman"/>
          <w:i w:val="0"/>
          <w:caps w:val="0"/>
          <w:sz w:val="22"/>
          <w:szCs w:val="22"/>
        </w:rPr>
        <w:t xml:space="preserve"> Anexo </w:t>
      </w:r>
      <w:r>
        <w:rPr>
          <w:rFonts w:ascii="Times New Roman" w:hAnsi="Times New Roman"/>
          <w:i w:val="0"/>
          <w:caps w:val="0"/>
          <w:sz w:val="22"/>
          <w:szCs w:val="22"/>
        </w:rPr>
        <w:t>4</w:t>
      </w:r>
      <w:r w:rsidRPr="00C52B7A">
        <w:rPr>
          <w:rFonts w:ascii="Times New Roman" w:hAnsi="Times New Roman"/>
          <w:i w:val="0"/>
          <w:caps w:val="0"/>
          <w:sz w:val="22"/>
          <w:szCs w:val="22"/>
        </w:rPr>
        <w:t xml:space="preserve">: </w:t>
      </w:r>
      <w:r>
        <w:rPr>
          <w:rFonts w:ascii="Times New Roman" w:hAnsi="Times New Roman"/>
          <w:i w:val="0"/>
          <w:caps w:val="0"/>
          <w:sz w:val="22"/>
          <w:szCs w:val="22"/>
          <w:u w:val="single"/>
        </w:rPr>
        <w:t>PM</w:t>
      </w:r>
      <w:r w:rsidRPr="00C52B7A">
        <w:rPr>
          <w:rFonts w:ascii="Times New Roman" w:hAnsi="Times New Roman"/>
          <w:i w:val="0"/>
          <w:caps w:val="0"/>
          <w:sz w:val="22"/>
          <w:szCs w:val="22"/>
          <w:u w:val="single"/>
        </w:rPr>
        <w:t>-02-R0</w:t>
      </w:r>
      <w:r>
        <w:rPr>
          <w:rFonts w:ascii="Times New Roman" w:hAnsi="Times New Roman"/>
          <w:i w:val="0"/>
          <w:caps w:val="0"/>
          <w:sz w:val="22"/>
          <w:szCs w:val="22"/>
          <w:u w:val="single"/>
        </w:rPr>
        <w:t>4</w:t>
      </w:r>
      <w:r w:rsidRPr="00C52B7A">
        <w:rPr>
          <w:rFonts w:ascii="Times New Roman" w:hAnsi="Times New Roman"/>
          <w:i w:val="0"/>
          <w:caps w:val="0"/>
          <w:sz w:val="22"/>
          <w:szCs w:val="22"/>
          <w:u w:val="single"/>
        </w:rPr>
        <w:t xml:space="preserve"> Control de revisión, verificación y validación del diseño.</w:t>
      </w:r>
    </w:p>
    <w:tbl>
      <w:tblPr>
        <w:tblW w:w="1008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6"/>
        <w:gridCol w:w="5665"/>
        <w:gridCol w:w="3059"/>
      </w:tblGrid>
      <w:tr w:rsidR="009E7E14" w:rsidRPr="00C52B7A" w:rsidTr="0059290E">
        <w:trPr>
          <w:cantSplit/>
          <w:trHeight w:val="627"/>
          <w:jc w:val="center"/>
        </w:trPr>
        <w:tc>
          <w:tcPr>
            <w:tcW w:w="1356" w:type="dxa"/>
            <w:vMerge w:val="restart"/>
            <w:vAlign w:val="center"/>
          </w:tcPr>
          <w:p w:rsidR="009E7E14" w:rsidRPr="00AD7CAF" w:rsidRDefault="009E7E14" w:rsidP="00AD7CAF"/>
        </w:tc>
        <w:tc>
          <w:tcPr>
            <w:tcW w:w="5665" w:type="dxa"/>
            <w:vMerge w:val="restart"/>
            <w:vAlign w:val="center"/>
          </w:tcPr>
          <w:p w:rsidR="009E7E14" w:rsidRPr="00C52B7A" w:rsidRDefault="009E7E14" w:rsidP="00AD7CAF">
            <w:pPr>
              <w:jc w:val="center"/>
            </w:pPr>
            <w:r w:rsidRPr="00C52B7A">
              <w:rPr>
                <w:b/>
                <w:sz w:val="22"/>
                <w:szCs w:val="22"/>
              </w:rPr>
              <w:t>CONTROL DE REVISIÓN, VERIFICACIÓN Y VALIDACIÓN DEL DISEÑO</w:t>
            </w:r>
          </w:p>
        </w:tc>
        <w:tc>
          <w:tcPr>
            <w:tcW w:w="3059" w:type="dxa"/>
            <w:vAlign w:val="center"/>
          </w:tcPr>
          <w:p w:rsidR="009E7E14" w:rsidRPr="00C52B7A" w:rsidRDefault="009E7E14" w:rsidP="00FB4FF6">
            <w:pPr>
              <w:jc w:val="center"/>
              <w:rPr>
                <w:sz w:val="20"/>
                <w:szCs w:val="20"/>
              </w:rPr>
            </w:pPr>
            <w:r w:rsidRPr="00C52B7A">
              <w:rPr>
                <w:sz w:val="20"/>
                <w:szCs w:val="20"/>
              </w:rPr>
              <w:t>Código:</w:t>
            </w:r>
          </w:p>
          <w:p w:rsidR="009E7E14" w:rsidRPr="00C52B7A" w:rsidRDefault="009E7E14" w:rsidP="00FB4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C52B7A">
              <w:rPr>
                <w:sz w:val="20"/>
                <w:szCs w:val="20"/>
              </w:rPr>
              <w:t>-02-R0</w:t>
            </w:r>
            <w:r>
              <w:rPr>
                <w:sz w:val="20"/>
                <w:szCs w:val="20"/>
              </w:rPr>
              <w:t>4</w:t>
            </w:r>
          </w:p>
        </w:tc>
      </w:tr>
      <w:tr w:rsidR="009E7E14" w:rsidRPr="00C52B7A" w:rsidTr="0059290E">
        <w:trPr>
          <w:cantSplit/>
          <w:trHeight w:val="265"/>
          <w:jc w:val="center"/>
        </w:trPr>
        <w:tc>
          <w:tcPr>
            <w:tcW w:w="1356" w:type="dxa"/>
            <w:vMerge/>
            <w:vAlign w:val="center"/>
          </w:tcPr>
          <w:p w:rsidR="009E7E14" w:rsidRPr="00C52B7A" w:rsidRDefault="009E7E14" w:rsidP="00FB4FF6">
            <w:pPr>
              <w:jc w:val="center"/>
            </w:pPr>
          </w:p>
        </w:tc>
        <w:tc>
          <w:tcPr>
            <w:tcW w:w="5665" w:type="dxa"/>
            <w:vMerge/>
            <w:vAlign w:val="center"/>
          </w:tcPr>
          <w:p w:rsidR="009E7E14" w:rsidRPr="00C52B7A" w:rsidRDefault="009E7E14" w:rsidP="00FB4FF6">
            <w:pPr>
              <w:jc w:val="center"/>
            </w:pPr>
          </w:p>
        </w:tc>
        <w:tc>
          <w:tcPr>
            <w:tcW w:w="3059" w:type="dxa"/>
            <w:vAlign w:val="center"/>
          </w:tcPr>
          <w:p w:rsidR="009E7E14" w:rsidRPr="00C52B7A" w:rsidRDefault="009E7E14" w:rsidP="0072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  <w:r w:rsidR="00723F82">
              <w:rPr>
                <w:sz w:val="20"/>
                <w:szCs w:val="20"/>
              </w:rPr>
              <w:t>_________________</w:t>
            </w:r>
          </w:p>
        </w:tc>
      </w:tr>
    </w:tbl>
    <w:tbl>
      <w:tblPr>
        <w:tblpPr w:leftFromText="141" w:rightFromText="141" w:vertAnchor="text" w:horzAnchor="margin" w:tblpY="1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AD7CAF" w:rsidRPr="00C52B7A" w:rsidTr="0059290E">
        <w:tc>
          <w:tcPr>
            <w:tcW w:w="9889" w:type="dxa"/>
            <w:shd w:val="clear" w:color="auto" w:fill="E6E6E6"/>
          </w:tcPr>
          <w:p w:rsidR="00AD7CAF" w:rsidRPr="00723F82" w:rsidRDefault="00AD7CAF" w:rsidP="00AD7CAF">
            <w:pPr>
              <w:rPr>
                <w:b/>
              </w:rPr>
            </w:pPr>
            <w:r w:rsidRPr="00723F82">
              <w:rPr>
                <w:b/>
                <w:sz w:val="22"/>
                <w:szCs w:val="22"/>
              </w:rPr>
              <w:t>Etapa 2: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23F82">
              <w:rPr>
                <w:b/>
                <w:sz w:val="22"/>
                <w:szCs w:val="22"/>
              </w:rPr>
              <w:t xml:space="preserve"> Planes de área</w:t>
            </w:r>
            <w:r>
              <w:rPr>
                <w:b/>
                <w:sz w:val="22"/>
                <w:szCs w:val="22"/>
              </w:rPr>
              <w:t>:   Area de __________________________________________________</w:t>
            </w:r>
          </w:p>
          <w:p w:rsidR="00AD7CAF" w:rsidRDefault="00AD7CAF" w:rsidP="00AD7CAF">
            <w:pPr>
              <w:rPr>
                <w:b/>
              </w:rPr>
            </w:pPr>
          </w:p>
          <w:p w:rsidR="00AD7CAF" w:rsidRPr="003F498B" w:rsidRDefault="00AD7CAF" w:rsidP="00AD7CAF">
            <w:pPr>
              <w:rPr>
                <w:b/>
                <w:sz w:val="20"/>
                <w:szCs w:val="20"/>
              </w:rPr>
            </w:pPr>
            <w:r w:rsidRPr="00723F82">
              <w:rPr>
                <w:b/>
                <w:sz w:val="22"/>
                <w:szCs w:val="22"/>
              </w:rPr>
              <w:t>Fecha:</w:t>
            </w:r>
          </w:p>
        </w:tc>
      </w:tr>
      <w:tr w:rsidR="00AD7CAF" w:rsidRPr="00F2024A" w:rsidTr="0059290E">
        <w:trPr>
          <w:trHeight w:val="4721"/>
        </w:trPr>
        <w:tc>
          <w:tcPr>
            <w:tcW w:w="9889" w:type="dxa"/>
          </w:tcPr>
          <w:p w:rsidR="00AD7CAF" w:rsidRPr="00AD7CAF" w:rsidRDefault="00AD7CAF" w:rsidP="00AD7CAF">
            <w:pPr>
              <w:pStyle w:val="Textoindependiente3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/>
                <w:szCs w:val="20"/>
              </w:rPr>
              <w:t xml:space="preserve">Revisión: 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/>
                <w:szCs w:val="20"/>
              </w:rPr>
              <w:t xml:space="preserve"> L</w:t>
            </w:r>
            <w:r w:rsidRPr="00AD7CAF">
              <w:rPr>
                <w:rFonts w:asciiTheme="minorHAnsi" w:hAnsiTheme="minorHAnsi" w:cs="Times New Roman"/>
                <w:szCs w:val="20"/>
              </w:rPr>
              <w:t>os Planes de Área y Proyectos de Formación cumplen  los lineamientos.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 xml:space="preserve"> Los planes y los proyectos son coherentes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 xml:space="preserve">El proyecto tiene viabilidad 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 xml:space="preserve">Los planes y proyectos dan respuesta a los elementos de entrada. 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 xml:space="preserve">los planes operativos  están completos. </w:t>
            </w:r>
          </w:p>
          <w:p w:rsidR="00AD7CAF" w:rsidRPr="00AD7CAF" w:rsidRDefault="00AD7CAF" w:rsidP="00AD7CA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D7CAF" w:rsidRPr="00AD7CAF" w:rsidRDefault="00AD7CAF" w:rsidP="00AD7CAF">
            <w:pPr>
              <w:rPr>
                <w:rFonts w:asciiTheme="minorHAnsi" w:hAnsiTheme="minorHAnsi"/>
                <w:sz w:val="20"/>
                <w:szCs w:val="20"/>
              </w:rPr>
            </w:pPr>
            <w:r w:rsidRPr="00AD7CAF">
              <w:rPr>
                <w:rFonts w:asciiTheme="minorHAnsi" w:hAnsiTheme="minorHAnsi"/>
                <w:sz w:val="20"/>
                <w:szCs w:val="20"/>
              </w:rPr>
              <w:t>Verificación: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>Los Planes de área, los planes de asignatura, Proyectos de Formación siguen los lineamientos del instructivo.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>Existe  coherencia de los proyectos y de los planes.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>El proyecto Tiene  viabilidad.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 xml:space="preserve">Dan respuesta a los elementos de entrada. 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>Están completos los planes operativos</w:t>
            </w:r>
          </w:p>
          <w:p w:rsidR="00AD7CAF" w:rsidRPr="00AD7CAF" w:rsidRDefault="00AD7CAF" w:rsidP="00AD7CAF">
            <w:pPr>
              <w:pStyle w:val="Textoindependiente3"/>
              <w:rPr>
                <w:rFonts w:asciiTheme="minorHAnsi" w:hAnsiTheme="minorHAnsi" w:cs="Times New Roman"/>
                <w:szCs w:val="20"/>
              </w:rPr>
            </w:pPr>
          </w:p>
          <w:p w:rsidR="00AD7CAF" w:rsidRPr="00AD7CAF" w:rsidRDefault="00AD7CAF" w:rsidP="00AD7CAF">
            <w:pPr>
              <w:rPr>
                <w:rFonts w:asciiTheme="minorHAnsi" w:hAnsiTheme="minorHAnsi"/>
                <w:sz w:val="20"/>
                <w:szCs w:val="20"/>
              </w:rPr>
            </w:pPr>
            <w:r w:rsidRPr="00AD7CAF">
              <w:rPr>
                <w:rFonts w:asciiTheme="minorHAnsi" w:hAnsiTheme="minorHAnsi"/>
                <w:sz w:val="20"/>
                <w:szCs w:val="20"/>
              </w:rPr>
              <w:t>Validación:</w:t>
            </w:r>
          </w:p>
          <w:p w:rsidR="00AD7CAF" w:rsidRPr="00AD7CAF" w:rsidRDefault="00AD7CAF" w:rsidP="00AD7CAF">
            <w:pPr>
              <w:pStyle w:val="Prrafodelista"/>
              <w:rPr>
                <w:rFonts w:asciiTheme="minorHAnsi" w:hAnsiTheme="minorHAnsi"/>
                <w:sz w:val="20"/>
                <w:szCs w:val="20"/>
              </w:rPr>
            </w:pPr>
            <w:r w:rsidRPr="00AD7CAF">
              <w:rPr>
                <w:rFonts w:asciiTheme="minorHAnsi" w:hAnsiTheme="minorHAnsi"/>
                <w:sz w:val="20"/>
                <w:szCs w:val="20"/>
              </w:rPr>
              <w:t xml:space="preserve">La propuesta está de acuerdo con la formación humanista expresada en los lineamientos de la Institución y en la Ley General de Educación y en sus Decretos reglamentarios. </w:t>
            </w:r>
          </w:p>
          <w:p w:rsidR="00AD7CAF" w:rsidRPr="00F2024A" w:rsidRDefault="00AD7CAF" w:rsidP="00AD7CAF">
            <w:pPr>
              <w:pStyle w:val="Textoindependiente3"/>
              <w:ind w:left="720"/>
              <w:rPr>
                <w:rFonts w:asciiTheme="minorHAnsi" w:hAnsiTheme="minorHAnsi" w:cs="Times New Roman"/>
                <w:sz w:val="24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>Los resultados de la prestación del servicio están a la altura de lo esperado por la institución.</w:t>
            </w:r>
          </w:p>
        </w:tc>
      </w:tr>
    </w:tbl>
    <w:p w:rsidR="00F2024A" w:rsidRPr="00F2024A" w:rsidRDefault="00F2024A" w:rsidP="00061486">
      <w:pPr>
        <w:rPr>
          <w:rFonts w:asciiTheme="minorHAnsi" w:hAnsiTheme="minorHAns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AD7CAF" w:rsidRPr="00C52B7A" w:rsidTr="0059290E">
        <w:trPr>
          <w:trHeight w:val="478"/>
        </w:trPr>
        <w:tc>
          <w:tcPr>
            <w:tcW w:w="9781" w:type="dxa"/>
            <w:shd w:val="clear" w:color="auto" w:fill="E6E6E6"/>
          </w:tcPr>
          <w:p w:rsidR="00AD7CAF" w:rsidRPr="00C52B7A" w:rsidRDefault="00AD7CAF" w:rsidP="00D37323">
            <w:pPr>
              <w:rPr>
                <w:b/>
                <w:sz w:val="20"/>
                <w:szCs w:val="20"/>
              </w:rPr>
            </w:pPr>
            <w:r w:rsidRPr="00C52B7A">
              <w:rPr>
                <w:b/>
                <w:sz w:val="20"/>
                <w:szCs w:val="20"/>
              </w:rPr>
              <w:t>Etapa 2: Proyectos</w:t>
            </w:r>
          </w:p>
          <w:p w:rsidR="00AD7CAF" w:rsidRPr="003F498B" w:rsidRDefault="00AD7CAF" w:rsidP="00D3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Fecha:</w:t>
            </w:r>
          </w:p>
        </w:tc>
      </w:tr>
      <w:tr w:rsidR="00AD7CAF" w:rsidRPr="00C52B7A" w:rsidTr="0059290E">
        <w:trPr>
          <w:trHeight w:val="2357"/>
        </w:trPr>
        <w:tc>
          <w:tcPr>
            <w:tcW w:w="9781" w:type="dxa"/>
          </w:tcPr>
          <w:p w:rsidR="00AD7CAF" w:rsidRPr="00C52B7A" w:rsidRDefault="00AD7CAF" w:rsidP="00D37323">
            <w:pPr>
              <w:rPr>
                <w:sz w:val="20"/>
                <w:szCs w:val="20"/>
              </w:rPr>
            </w:pP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/>
                <w:szCs w:val="20"/>
              </w:rPr>
              <w:t xml:space="preserve">Revisión: 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/>
                <w:szCs w:val="20"/>
              </w:rPr>
              <w:t xml:space="preserve"> L</w:t>
            </w:r>
            <w:r w:rsidRPr="00AD7CAF">
              <w:rPr>
                <w:rFonts w:asciiTheme="minorHAnsi" w:hAnsiTheme="minorHAnsi" w:cs="Times New Roman"/>
                <w:szCs w:val="20"/>
              </w:rPr>
              <w:t>os Planes de Área y Proyectos de Formación cumplen  los lineamientos.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 xml:space="preserve"> Los planes y los proyectos son coherentes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 xml:space="preserve">El proyecto tiene viabilidad 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 xml:space="preserve">Los planes y proyectos dan respuesta a los elementos de entrada. 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 xml:space="preserve">los planes operativos  están completos. </w:t>
            </w:r>
          </w:p>
          <w:p w:rsidR="00AD7CAF" w:rsidRPr="00AD7CAF" w:rsidRDefault="00AD7CAF" w:rsidP="00AD7CA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D7CAF" w:rsidRPr="00AD7CAF" w:rsidRDefault="00AD7CAF" w:rsidP="00AD7CAF">
            <w:pPr>
              <w:rPr>
                <w:rFonts w:asciiTheme="minorHAnsi" w:hAnsiTheme="minorHAnsi"/>
                <w:sz w:val="20"/>
                <w:szCs w:val="20"/>
              </w:rPr>
            </w:pPr>
            <w:r w:rsidRPr="00AD7CAF">
              <w:rPr>
                <w:rFonts w:asciiTheme="minorHAnsi" w:hAnsiTheme="minorHAnsi"/>
                <w:sz w:val="20"/>
                <w:szCs w:val="20"/>
              </w:rPr>
              <w:t>Verificación: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>Los Planes de área, los planes de asignatura, Proyectos de Formación siguen los lineamientos del instructivo.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>Existe  coherencia de los proyectos y de los planes.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>El proyecto Tiene  viabilidad.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 xml:space="preserve">Dan respuesta a los elementos de entrada. </w:t>
            </w:r>
          </w:p>
          <w:p w:rsidR="00AD7CAF" w:rsidRPr="00AD7CAF" w:rsidRDefault="00AD7CAF" w:rsidP="00AD7CAF">
            <w:pPr>
              <w:pStyle w:val="Textoindependiente3"/>
              <w:ind w:left="206"/>
              <w:rPr>
                <w:rFonts w:asciiTheme="minorHAnsi" w:hAnsiTheme="minorHAnsi" w:cs="Times New Roman"/>
                <w:szCs w:val="20"/>
              </w:rPr>
            </w:pPr>
            <w:r w:rsidRPr="00AD7CAF">
              <w:rPr>
                <w:rFonts w:asciiTheme="minorHAnsi" w:hAnsiTheme="minorHAnsi" w:cs="Times New Roman"/>
                <w:szCs w:val="20"/>
              </w:rPr>
              <w:t>Están completos los planes operativos</w:t>
            </w:r>
          </w:p>
          <w:p w:rsidR="00AD7CAF" w:rsidRPr="00AD7CAF" w:rsidRDefault="00AD7CAF" w:rsidP="00AD7CAF">
            <w:pPr>
              <w:pStyle w:val="Textoindependiente3"/>
              <w:rPr>
                <w:rFonts w:asciiTheme="minorHAnsi" w:hAnsiTheme="minorHAnsi" w:cs="Times New Roman"/>
                <w:szCs w:val="20"/>
              </w:rPr>
            </w:pPr>
          </w:p>
          <w:p w:rsidR="00AD7CAF" w:rsidRPr="00AD7CAF" w:rsidRDefault="00AD7CAF" w:rsidP="00AD7CAF">
            <w:pPr>
              <w:rPr>
                <w:rFonts w:asciiTheme="minorHAnsi" w:hAnsiTheme="minorHAnsi"/>
                <w:sz w:val="20"/>
                <w:szCs w:val="20"/>
              </w:rPr>
            </w:pPr>
            <w:r w:rsidRPr="00AD7CAF">
              <w:rPr>
                <w:rFonts w:asciiTheme="minorHAnsi" w:hAnsiTheme="minorHAnsi"/>
                <w:sz w:val="20"/>
                <w:szCs w:val="20"/>
              </w:rPr>
              <w:t>Validación:</w:t>
            </w:r>
          </w:p>
          <w:p w:rsidR="00AD7CAF" w:rsidRPr="00AD7CAF" w:rsidRDefault="00AD7CAF" w:rsidP="00AD7CAF">
            <w:pPr>
              <w:pStyle w:val="Prrafodelista"/>
              <w:rPr>
                <w:rFonts w:asciiTheme="minorHAnsi" w:hAnsiTheme="minorHAnsi"/>
                <w:sz w:val="20"/>
                <w:szCs w:val="20"/>
              </w:rPr>
            </w:pPr>
            <w:r w:rsidRPr="00AD7CAF">
              <w:rPr>
                <w:rFonts w:asciiTheme="minorHAnsi" w:hAnsiTheme="minorHAnsi"/>
                <w:sz w:val="20"/>
                <w:szCs w:val="20"/>
              </w:rPr>
              <w:t xml:space="preserve">La propuesta está de acuerdo con la formación humanista expresada en los lineamientos de la Institución y en la Ley General de Educación y en sus Decretos reglamentarios. </w:t>
            </w:r>
          </w:p>
          <w:p w:rsidR="00AD7CAF" w:rsidRPr="00C52B7A" w:rsidRDefault="00AD7CAF" w:rsidP="00AD7CAF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Pr="00AD7CAF">
              <w:rPr>
                <w:rFonts w:asciiTheme="minorHAnsi" w:hAnsiTheme="minorHAnsi"/>
                <w:sz w:val="20"/>
                <w:szCs w:val="20"/>
              </w:rPr>
              <w:t>Los resultados de la prestación del servicio están a la altura de lo esperado por la institución.</w:t>
            </w:r>
          </w:p>
        </w:tc>
      </w:tr>
    </w:tbl>
    <w:p w:rsidR="00F2024A" w:rsidRPr="00F2024A" w:rsidRDefault="00F2024A" w:rsidP="00061486">
      <w:pPr>
        <w:rPr>
          <w:rFonts w:asciiTheme="minorHAnsi" w:hAnsiTheme="minorHAnsi"/>
        </w:rPr>
      </w:pPr>
    </w:p>
    <w:p w:rsidR="00F2024A" w:rsidRPr="00F2024A" w:rsidRDefault="00F2024A" w:rsidP="0059290E">
      <w:pPr>
        <w:jc w:val="center"/>
        <w:rPr>
          <w:rFonts w:asciiTheme="minorHAnsi" w:hAnsiTheme="minorHAnsi"/>
        </w:rPr>
      </w:pPr>
    </w:p>
    <w:p w:rsidR="00F2024A" w:rsidRDefault="00F2024A" w:rsidP="0059290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Spec="outside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0"/>
        <w:gridCol w:w="3277"/>
        <w:gridCol w:w="3322"/>
      </w:tblGrid>
      <w:tr w:rsidR="006A0A55" w:rsidTr="0059290E">
        <w:tc>
          <w:tcPr>
            <w:tcW w:w="3290" w:type="dxa"/>
          </w:tcPr>
          <w:p w:rsidR="006A0A55" w:rsidRDefault="0059290E" w:rsidP="0059290E">
            <w:pPr>
              <w:jc w:val="center"/>
            </w:pPr>
            <w:r>
              <w:t>REVISO</w:t>
            </w:r>
          </w:p>
        </w:tc>
        <w:tc>
          <w:tcPr>
            <w:tcW w:w="3277" w:type="dxa"/>
          </w:tcPr>
          <w:p w:rsidR="006A0A55" w:rsidRDefault="0059290E" w:rsidP="0059290E">
            <w:pPr>
              <w:jc w:val="center"/>
            </w:pPr>
            <w:r>
              <w:t>VERIFICO</w:t>
            </w:r>
          </w:p>
        </w:tc>
        <w:tc>
          <w:tcPr>
            <w:tcW w:w="3322" w:type="dxa"/>
          </w:tcPr>
          <w:p w:rsidR="006A0A55" w:rsidRDefault="0059290E" w:rsidP="0059290E">
            <w:pPr>
              <w:jc w:val="center"/>
            </w:pPr>
            <w:r>
              <w:t>VALIDO</w:t>
            </w:r>
          </w:p>
        </w:tc>
      </w:tr>
      <w:tr w:rsidR="006A0A55" w:rsidTr="0059290E">
        <w:tc>
          <w:tcPr>
            <w:tcW w:w="3290" w:type="dxa"/>
          </w:tcPr>
          <w:p w:rsidR="006A0A55" w:rsidRDefault="006A0A55" w:rsidP="006A0A55"/>
          <w:p w:rsidR="006A0A55" w:rsidRDefault="006A0A55" w:rsidP="006A0A55"/>
          <w:p w:rsidR="006A0A55" w:rsidRDefault="006A0A55" w:rsidP="006A0A55"/>
        </w:tc>
        <w:tc>
          <w:tcPr>
            <w:tcW w:w="3277" w:type="dxa"/>
          </w:tcPr>
          <w:p w:rsidR="006A0A55" w:rsidRDefault="006A0A55" w:rsidP="006A0A55"/>
        </w:tc>
        <w:tc>
          <w:tcPr>
            <w:tcW w:w="3322" w:type="dxa"/>
          </w:tcPr>
          <w:p w:rsidR="006A0A55" w:rsidRDefault="006A0A55" w:rsidP="006A0A55"/>
          <w:p w:rsidR="006A0A55" w:rsidRDefault="006A0A55" w:rsidP="006A0A55"/>
          <w:p w:rsidR="006A0A55" w:rsidRDefault="006A0A55" w:rsidP="006A0A55"/>
        </w:tc>
      </w:tr>
    </w:tbl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F2024A" w:rsidRDefault="00F2024A" w:rsidP="00061486">
      <w:pPr>
        <w:rPr>
          <w:rFonts w:asciiTheme="minorHAnsi" w:hAnsiTheme="minorHAnsi"/>
          <w:sz w:val="20"/>
          <w:szCs w:val="20"/>
        </w:rPr>
      </w:pPr>
    </w:p>
    <w:p w:rsidR="009E7E14" w:rsidRPr="002F369A" w:rsidRDefault="00061486" w:rsidP="00061486">
      <w:pPr>
        <w:rPr>
          <w:rFonts w:asciiTheme="minorHAnsi" w:hAnsiTheme="minorHAnsi"/>
          <w:sz w:val="20"/>
          <w:szCs w:val="20"/>
        </w:rPr>
      </w:pPr>
      <w:r w:rsidRPr="002F369A">
        <w:rPr>
          <w:rFonts w:asciiTheme="minorHAnsi" w:hAnsiTheme="minorHAnsi"/>
          <w:sz w:val="20"/>
          <w:szCs w:val="20"/>
        </w:rPr>
        <w:tab/>
      </w:r>
      <w:r w:rsidRPr="002F369A">
        <w:rPr>
          <w:rFonts w:asciiTheme="minorHAnsi" w:hAnsiTheme="minorHAnsi"/>
          <w:sz w:val="20"/>
          <w:szCs w:val="20"/>
        </w:rPr>
        <w:tab/>
      </w:r>
    </w:p>
    <w:p w:rsidR="00310ED1" w:rsidRDefault="00310ED1" w:rsidP="00061486">
      <w:pPr>
        <w:rPr>
          <w:rFonts w:asciiTheme="minorHAnsi" w:hAnsiTheme="minorHAnsi"/>
          <w:sz w:val="20"/>
          <w:szCs w:val="20"/>
        </w:rPr>
      </w:pPr>
    </w:p>
    <w:p w:rsidR="002F369A" w:rsidRDefault="002F369A" w:rsidP="002F369A"/>
    <w:sectPr w:rsidR="002F369A" w:rsidSect="006A0A55">
      <w:pgSz w:w="12242" w:h="20163" w:code="5"/>
      <w:pgMar w:top="851" w:right="113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69" w:rsidRDefault="006B1169" w:rsidP="00F2024A">
      <w:r>
        <w:separator/>
      </w:r>
    </w:p>
  </w:endnote>
  <w:endnote w:type="continuationSeparator" w:id="1">
    <w:p w:rsidR="006B1169" w:rsidRDefault="006B1169" w:rsidP="00F2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69" w:rsidRDefault="006B1169" w:rsidP="00F2024A">
      <w:r>
        <w:separator/>
      </w:r>
    </w:p>
  </w:footnote>
  <w:footnote w:type="continuationSeparator" w:id="1">
    <w:p w:rsidR="006B1169" w:rsidRDefault="006B1169" w:rsidP="00F20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121"/>
    <w:multiLevelType w:val="hybridMultilevel"/>
    <w:tmpl w:val="F5FC84FA"/>
    <w:lvl w:ilvl="0" w:tplc="FFFFFFFF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6204FA"/>
    <w:multiLevelType w:val="hybridMultilevel"/>
    <w:tmpl w:val="5678B394"/>
    <w:lvl w:ilvl="0" w:tplc="FFFFFFFF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3543"/>
    <w:multiLevelType w:val="hybridMultilevel"/>
    <w:tmpl w:val="17B4D824"/>
    <w:lvl w:ilvl="0" w:tplc="FFFFFFFF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B4FCE"/>
    <w:multiLevelType w:val="hybridMultilevel"/>
    <w:tmpl w:val="C6B8F9BE"/>
    <w:lvl w:ilvl="0" w:tplc="FFFFFFFF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86"/>
    <w:rsid w:val="0000137B"/>
    <w:rsid w:val="000163F4"/>
    <w:rsid w:val="00061486"/>
    <w:rsid w:val="000C66CF"/>
    <w:rsid w:val="00101CF9"/>
    <w:rsid w:val="00114213"/>
    <w:rsid w:val="00117654"/>
    <w:rsid w:val="001E2408"/>
    <w:rsid w:val="002F369A"/>
    <w:rsid w:val="00310ED1"/>
    <w:rsid w:val="0032576E"/>
    <w:rsid w:val="00364354"/>
    <w:rsid w:val="004F0418"/>
    <w:rsid w:val="004F59D3"/>
    <w:rsid w:val="005332BF"/>
    <w:rsid w:val="00560FD5"/>
    <w:rsid w:val="005724CC"/>
    <w:rsid w:val="0059290E"/>
    <w:rsid w:val="006A0A55"/>
    <w:rsid w:val="006B1169"/>
    <w:rsid w:val="007103FF"/>
    <w:rsid w:val="00723F82"/>
    <w:rsid w:val="00827331"/>
    <w:rsid w:val="008D28B1"/>
    <w:rsid w:val="009A29E8"/>
    <w:rsid w:val="009E7E14"/>
    <w:rsid w:val="00A7077E"/>
    <w:rsid w:val="00AD7CAF"/>
    <w:rsid w:val="00AE521D"/>
    <w:rsid w:val="00C01D0A"/>
    <w:rsid w:val="00C54314"/>
    <w:rsid w:val="00D149A2"/>
    <w:rsid w:val="00DC38E0"/>
    <w:rsid w:val="00DE1781"/>
    <w:rsid w:val="00E029C3"/>
    <w:rsid w:val="00E504D6"/>
    <w:rsid w:val="00E86998"/>
    <w:rsid w:val="00EF29A1"/>
    <w:rsid w:val="00F2024A"/>
    <w:rsid w:val="00F95055"/>
    <w:rsid w:val="00F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86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E7E14"/>
    <w:pPr>
      <w:keepNext/>
      <w:numPr>
        <w:numId w:val="1"/>
      </w:numPr>
      <w:spacing w:before="120" w:after="120"/>
      <w:jc w:val="both"/>
      <w:outlineLvl w:val="0"/>
    </w:pPr>
    <w:rPr>
      <w:rFonts w:ascii="Bookman Old Style" w:hAnsi="Bookman Old Style"/>
      <w:b/>
      <w:i/>
      <w:caps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E7E14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Bookman Old Style" w:hAnsi="Bookman Old Style"/>
      <w:b/>
      <w:i/>
      <w:cap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E7E14"/>
    <w:pPr>
      <w:tabs>
        <w:tab w:val="center" w:pos="4252"/>
        <w:tab w:val="right" w:pos="8504"/>
      </w:tabs>
      <w:jc w:val="both"/>
    </w:pPr>
    <w:rPr>
      <w:rFonts w:ascii="Bookman Old Style" w:hAnsi="Bookman Old Style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E7E14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9E7E14"/>
    <w:rPr>
      <w:rFonts w:ascii="Bookman Old Style" w:eastAsia="Times New Roman" w:hAnsi="Bookman Old Style" w:cs="Times New Roman"/>
      <w:b/>
      <w:i/>
      <w:caps/>
      <w:kern w:val="28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E7E14"/>
    <w:rPr>
      <w:rFonts w:ascii="Bookman Old Style" w:eastAsia="Times New Roman" w:hAnsi="Bookman Old Style" w:cs="Times New Roman"/>
      <w:b/>
      <w:i/>
      <w:caps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23F82"/>
    <w:pPr>
      <w:jc w:val="both"/>
    </w:pPr>
    <w:rPr>
      <w:rFonts w:ascii="Arial" w:hAnsi="Arial" w:cs="Arial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723F82"/>
    <w:rPr>
      <w:rFonts w:ascii="Arial" w:eastAsia="Times New Roman" w:hAnsi="Arial" w:cs="Arial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36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F202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024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DUVAN</dc:creator>
  <cp:keywords/>
  <dc:description/>
  <cp:lastModifiedBy>DUVAN</cp:lastModifiedBy>
  <cp:revision>10</cp:revision>
  <cp:lastPrinted>2011-03-16T16:36:00Z</cp:lastPrinted>
  <dcterms:created xsi:type="dcterms:W3CDTF">2011-03-10T17:09:00Z</dcterms:created>
  <dcterms:modified xsi:type="dcterms:W3CDTF">2011-04-04T15:53:00Z</dcterms:modified>
</cp:coreProperties>
</file>